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6F85" w14:textId="6351F57A" w:rsidR="00344D63" w:rsidRDefault="00450E97">
      <w:r>
        <w:t xml:space="preserve">District 8 Treasurer Report </w:t>
      </w:r>
      <w:r w:rsidR="00D95EFB">
        <w:t>March</w:t>
      </w:r>
      <w:r>
        <w:t xml:space="preserve"> 2025</w:t>
      </w:r>
    </w:p>
    <w:p w14:paraId="375E3C61" w14:textId="6D4B04B4" w:rsidR="00450E97" w:rsidRDefault="00450E97">
      <w:r>
        <w:t>Hello all,</w:t>
      </w:r>
    </w:p>
    <w:p w14:paraId="48BA4560" w14:textId="174856B4" w:rsidR="00450E97" w:rsidRDefault="00450E97">
      <w:r>
        <w:t>It was great to see many of you at the Cedar River Roundup</w:t>
      </w:r>
      <w:r w:rsidR="009D3D7B">
        <w:t xml:space="preserve"> in February and at the St. Patty’s celebration at the Fellowship Club</w:t>
      </w:r>
      <w:r>
        <w:t xml:space="preserve"> this past weekend.</w:t>
      </w:r>
      <w:r w:rsidR="00F65B2C">
        <w:t xml:space="preserve"> </w:t>
      </w:r>
      <w:r w:rsidR="00F65B2C">
        <w:t>On Saturday, February 15th, David O. and Bill H. received materials for the 2024 District 8 Treasury audit.</w:t>
      </w:r>
    </w:p>
    <w:p w14:paraId="2C929F79" w14:textId="4E15459F" w:rsidR="00450E97" w:rsidRDefault="00450E97">
      <w:r>
        <w:t>Please note that I have amended the January 2025 report to reflect the rent payments to Unity Center in January and February 2025, not December 2024 and January 2025.</w:t>
      </w:r>
    </w:p>
    <w:p w14:paraId="46AA30A6" w14:textId="2ECCEEBC" w:rsidR="003A2560" w:rsidRDefault="00450E97">
      <w:r>
        <w:t>For the reporting period ending 2/17/25, disbursements were as follows: $5 to Dreamhost for maintenance fees; $50 to Emily L., PI Chair, per passed motion to acquire needed supplies; $51.69 to CenturyLink; $7.19 to Jesseca Z., Tech Chair</w:t>
      </w:r>
      <w:r w:rsidR="006C79FC" w:rsidRPr="006C79FC">
        <w:t>, for copies; $25 to Tony A., Treatment Chair,</w:t>
      </w:r>
      <w:r>
        <w:t xml:space="preserve"> for treatment literature; $21.25 to Rose S., Grapevine Chair, for supplies; $262.15 to Answer Iowa; and $7.49 to Copy Works for copies of the 2025 budget (Treasurer). There was one contribution for the same period, $50, from the Mercy Group. </w:t>
      </w:r>
      <w:r w:rsidR="003A2560" w:rsidRPr="00333127">
        <w:t xml:space="preserve">The total debits for </w:t>
      </w:r>
      <w:r w:rsidR="00F65B2C">
        <w:t>February</w:t>
      </w:r>
      <w:r w:rsidR="003A2560" w:rsidRPr="00333127">
        <w:t xml:space="preserve"> were $429.77, and deposits were $50</w:t>
      </w:r>
      <w:r w:rsidR="00F65B2C">
        <w:t>.</w:t>
      </w:r>
    </w:p>
    <w:p w14:paraId="3917EDE7" w14:textId="0A333259" w:rsidR="00F65B2C" w:rsidRDefault="00F65B2C">
      <w:r>
        <w:t xml:space="preserve">For the reporting period ending </w:t>
      </w:r>
      <w:r w:rsidR="00675C37">
        <w:t xml:space="preserve">3/16/2025, disbursements were </w:t>
      </w:r>
      <w:r w:rsidR="00317D0C">
        <w:t xml:space="preserve">$5 to Dreamhost for maintenance fees, $51.35 to CenturyLink, $25 to Unity Center for March rent, and $240.75 to AnswerIowa. Contributions for the same period were $75 from Fright Night Hope, $70 from Mercy Group, $85 from Pass It On, and $64 from West Highlands. </w:t>
      </w:r>
    </w:p>
    <w:p w14:paraId="0966E1A7" w14:textId="4EECE4EB" w:rsidR="00711F5E" w:rsidRPr="00711F5E" w:rsidRDefault="00711F5E" w:rsidP="00711F5E">
      <w:r w:rsidRPr="00711F5E">
        <w:t>The total debits for the month were $</w:t>
      </w:r>
      <w:r w:rsidR="006B7A8F">
        <w:t>322.10</w:t>
      </w:r>
      <w:r w:rsidRPr="00711F5E">
        <w:t xml:space="preserve">, and deposits were </w:t>
      </w:r>
      <w:r w:rsidR="006B7A8F">
        <w:t>$294</w:t>
      </w:r>
      <w:r w:rsidRPr="00711F5E">
        <w:t>, leaving an ending balance of $19</w:t>
      </w:r>
      <w:r w:rsidR="006B7A8F">
        <w:t>12.29</w:t>
      </w:r>
      <w:r w:rsidRPr="00711F5E">
        <w:t xml:space="preserve"> minus the prudent reserve of $1500.00, which equals an available balance of $4</w:t>
      </w:r>
      <w:r w:rsidR="006B7A8F">
        <w:t>12.2</w:t>
      </w:r>
      <w:r w:rsidRPr="00711F5E">
        <w:t>9.</w:t>
      </w:r>
    </w:p>
    <w:p w14:paraId="66D4B6FF" w14:textId="1A459FD2" w:rsidR="00736D29" w:rsidRDefault="006E62B0">
      <w:r>
        <w:t xml:space="preserve">Twelve out of 71 groups contributed in 2025. I want </w:t>
      </w:r>
      <w:r w:rsidR="00611698">
        <w:t>to remind our members that we are self-sufficient according to the 7</w:t>
      </w:r>
      <w:r w:rsidR="00611698" w:rsidRPr="00611698">
        <w:rPr>
          <w:vertAlign w:val="superscript"/>
        </w:rPr>
        <w:t>th</w:t>
      </w:r>
      <w:r w:rsidR="00611698">
        <w:t xml:space="preserve"> tradition</w:t>
      </w:r>
      <w:r>
        <w:t xml:space="preserve">; please consider contributing to the district at your next home group business meeting. </w:t>
      </w:r>
    </w:p>
    <w:p w14:paraId="73E8342F" w14:textId="5A68E6C4" w:rsidR="00450E97" w:rsidRDefault="00450E97">
      <w:r>
        <w:t>Thank you for allowing me to be of service,</w:t>
      </w:r>
    </w:p>
    <w:p w14:paraId="6212FB8E" w14:textId="42B8F35D" w:rsidR="00450E97" w:rsidRDefault="00450E97">
      <w:r>
        <w:t>Amanda L.</w:t>
      </w:r>
    </w:p>
    <w:sectPr w:rsidR="0045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97"/>
    <w:rsid w:val="00183177"/>
    <w:rsid w:val="00183C21"/>
    <w:rsid w:val="001973AC"/>
    <w:rsid w:val="001E2D7C"/>
    <w:rsid w:val="00236F9B"/>
    <w:rsid w:val="002A20FB"/>
    <w:rsid w:val="00317D0C"/>
    <w:rsid w:val="00333127"/>
    <w:rsid w:val="00344D63"/>
    <w:rsid w:val="003A2560"/>
    <w:rsid w:val="00450E97"/>
    <w:rsid w:val="0045587D"/>
    <w:rsid w:val="004D11B5"/>
    <w:rsid w:val="005A0384"/>
    <w:rsid w:val="00611698"/>
    <w:rsid w:val="00675C37"/>
    <w:rsid w:val="006B7A8F"/>
    <w:rsid w:val="006C79FC"/>
    <w:rsid w:val="006E62B0"/>
    <w:rsid w:val="006F7FFB"/>
    <w:rsid w:val="00711F5E"/>
    <w:rsid w:val="00736D29"/>
    <w:rsid w:val="00887FB0"/>
    <w:rsid w:val="009847E7"/>
    <w:rsid w:val="009D3D7B"/>
    <w:rsid w:val="00CD5636"/>
    <w:rsid w:val="00D95EFB"/>
    <w:rsid w:val="00EF6B3E"/>
    <w:rsid w:val="00F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6EB89"/>
  <w15:chartTrackingRefBased/>
  <w15:docId w15:val="{7D490AD2-FE4F-4058-9F56-94D79488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E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E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E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E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E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E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E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2A20FB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2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0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E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E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E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E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E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E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E97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E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E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E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E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1547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Latta</dc:creator>
  <cp:keywords/>
  <dc:description/>
  <cp:lastModifiedBy>Amanda Latta</cp:lastModifiedBy>
  <cp:revision>19</cp:revision>
  <cp:lastPrinted>2025-03-17T00:28:00Z</cp:lastPrinted>
  <dcterms:created xsi:type="dcterms:W3CDTF">2025-02-18T17:55:00Z</dcterms:created>
  <dcterms:modified xsi:type="dcterms:W3CDTF">2025-03-17T00:28:00Z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020d8965-07fd-4b8e-90c6-c58e4dec87fa</vt:lpwstr>
  </property>
</Properties>
</file>